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B4E2D4" w14:textId="77777777" w:rsidR="00A52782" w:rsidRDefault="00A52782" w:rsidP="00A52782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</w:p>
    <w:p w14:paraId="6A6EC0A5" w14:textId="77777777" w:rsidR="00A52782" w:rsidRPr="00E35353" w:rsidRDefault="00A52782" w:rsidP="00A52782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E35353">
        <w:rPr>
          <w:rFonts w:asciiTheme="minorHAnsi" w:hAnsiTheme="minorHAnsi" w:cs="Arial"/>
          <w:b/>
          <w:bCs/>
          <w:sz w:val="28"/>
          <w:szCs w:val="28"/>
        </w:rPr>
        <w:t>FORMULÁŘ – KRYCÍ LIST NABÍDKY</w:t>
      </w:r>
    </w:p>
    <w:p w14:paraId="243D6474" w14:textId="3C267865" w:rsidR="00A52782" w:rsidRPr="00E54489" w:rsidRDefault="00A52782" w:rsidP="00E54489">
      <w:pPr>
        <w:jc w:val="center"/>
        <w:rPr>
          <w:rFonts w:asciiTheme="minorHAnsi" w:hAnsiTheme="minorHAnsi" w:cs="Arial"/>
          <w:bCs/>
          <w:sz w:val="28"/>
          <w:szCs w:val="28"/>
        </w:rPr>
      </w:pPr>
      <w:r w:rsidRPr="00E35353">
        <w:rPr>
          <w:rFonts w:asciiTheme="minorHAnsi" w:hAnsiTheme="minorHAnsi" w:cs="Arial"/>
          <w:bCs/>
          <w:sz w:val="28"/>
          <w:szCs w:val="28"/>
        </w:rPr>
        <w:t>pro veřejnou zakázku</w:t>
      </w:r>
    </w:p>
    <w:p w14:paraId="624384F7" w14:textId="77777777" w:rsidR="00A52782" w:rsidRPr="00E35353" w:rsidRDefault="00A52782" w:rsidP="00A52782">
      <w:pPr>
        <w:jc w:val="center"/>
        <w:rPr>
          <w:rFonts w:asciiTheme="minorHAnsi" w:hAnsiTheme="minorHAnsi"/>
          <w:bCs/>
          <w:color w:val="808080"/>
          <w:sz w:val="28"/>
          <w:szCs w:val="28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</w:p>
    <w:p w14:paraId="5350D4DE" w14:textId="75671C97" w:rsidR="00A52782" w:rsidRPr="004821FC" w:rsidRDefault="00A52782" w:rsidP="00A52782">
      <w:pPr>
        <w:shd w:val="clear" w:color="auto" w:fill="FFFFFF" w:themeFill="background1"/>
        <w:jc w:val="center"/>
        <w:rPr>
          <w:rFonts w:asciiTheme="minorHAnsi" w:hAnsiTheme="minorHAnsi"/>
          <w:b/>
          <w:sz w:val="28"/>
          <w:szCs w:val="28"/>
        </w:rPr>
      </w:pPr>
      <w:r w:rsidRPr="004821FC">
        <w:rPr>
          <w:rFonts w:asciiTheme="minorHAnsi" w:hAnsiTheme="minorHAnsi"/>
          <w:b/>
          <w:sz w:val="24"/>
          <w:szCs w:val="24"/>
        </w:rPr>
        <w:t>„</w:t>
      </w:r>
      <w:r w:rsidR="00367806" w:rsidRPr="00367806">
        <w:rPr>
          <w:rFonts w:asciiTheme="minorHAnsi" w:hAnsiTheme="minorHAnsi" w:cstheme="minorHAnsi"/>
          <w:b/>
          <w:sz w:val="28"/>
          <w:szCs w:val="28"/>
        </w:rPr>
        <w:t>Modernizace VO v</w:t>
      </w:r>
      <w:r w:rsidR="00E54489">
        <w:rPr>
          <w:rFonts w:asciiTheme="minorHAnsi" w:hAnsiTheme="minorHAnsi" w:cstheme="minorHAnsi"/>
          <w:b/>
          <w:sz w:val="28"/>
          <w:szCs w:val="28"/>
        </w:rPr>
        <w:t> obci Staré Sedliště</w:t>
      </w:r>
      <w:r w:rsidRPr="004821FC">
        <w:rPr>
          <w:rFonts w:asciiTheme="minorHAnsi" w:hAnsiTheme="minorHAnsi"/>
          <w:b/>
          <w:sz w:val="28"/>
          <w:szCs w:val="28"/>
        </w:rPr>
        <w:t>“</w:t>
      </w:r>
    </w:p>
    <w:p w14:paraId="5F031A05" w14:textId="77777777" w:rsidR="00A52782" w:rsidRDefault="00A52782" w:rsidP="00A52782">
      <w:pPr>
        <w:jc w:val="center"/>
        <w:rPr>
          <w:rFonts w:asciiTheme="minorHAnsi" w:hAnsiTheme="minorHAnsi" w:cs="Arial"/>
          <w:b/>
          <w:sz w:val="24"/>
        </w:rPr>
      </w:pPr>
    </w:p>
    <w:p w14:paraId="150A15B3" w14:textId="77777777" w:rsidR="00A52782" w:rsidRPr="00E35353" w:rsidRDefault="00A52782" w:rsidP="00A52782">
      <w:pPr>
        <w:rPr>
          <w:rFonts w:asciiTheme="minorHAnsi" w:hAnsiTheme="minorHAnsi" w:cs="Arial"/>
          <w:b/>
          <w:sz w:val="24"/>
        </w:rPr>
      </w:pP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20"/>
        <w:gridCol w:w="6520"/>
      </w:tblGrid>
      <w:tr w:rsidR="00E54489" w:rsidRPr="00E54489" w14:paraId="1AF81422" w14:textId="77777777" w:rsidTr="00E54489">
        <w:trPr>
          <w:trHeight w:val="879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F2C60" w14:textId="77777777" w:rsidR="00A52782" w:rsidRPr="00E54489" w:rsidRDefault="00A52782" w:rsidP="00AF5901">
            <w:pPr>
              <w:jc w:val="center"/>
              <w:rPr>
                <w:rFonts w:asciiTheme="minorHAnsi" w:hAnsiTheme="minorHAnsi" w:cs="Arial"/>
                <w:color w:val="000000" w:themeColor="text1"/>
                <w:sz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E54489">
              <w:rPr>
                <w:rFonts w:asciiTheme="minorHAnsi" w:hAnsiTheme="minorHAnsi" w:cs="Arial"/>
                <w:color w:val="000000" w:themeColor="text1"/>
                <w:sz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ÚČASTNÍK</w:t>
            </w:r>
          </w:p>
          <w:p w14:paraId="78862920" w14:textId="77777777" w:rsidR="00A52782" w:rsidRPr="00E54489" w:rsidRDefault="00A52782" w:rsidP="00AF5901">
            <w:pPr>
              <w:jc w:val="center"/>
              <w:rPr>
                <w:rFonts w:asciiTheme="minorHAnsi" w:hAnsiTheme="minorHAnsi" w:cs="Arial"/>
                <w:color w:val="000000" w:themeColor="text1"/>
                <w:sz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E54489">
              <w:rPr>
                <w:rFonts w:asciiTheme="minorHAnsi" w:hAnsiTheme="minorHAnsi" w:cs="Arial"/>
                <w:color w:val="000000" w:themeColor="text1"/>
                <w:sz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(obchodní firma nebo název)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B10D" w14:textId="77777777" w:rsidR="00A52782" w:rsidRPr="00E54489" w:rsidRDefault="00A52782" w:rsidP="00AF5901">
            <w:pPr>
              <w:rPr>
                <w:rFonts w:asciiTheme="minorHAnsi" w:hAnsiTheme="minorHAnsi" w:cs="Arial"/>
                <w:color w:val="000000" w:themeColor="text1"/>
                <w:sz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31F4E4BE" w14:textId="77777777" w:rsidR="00A52782" w:rsidRPr="00E54489" w:rsidRDefault="00A52782" w:rsidP="00367806">
            <w:pPr>
              <w:rPr>
                <w:rFonts w:asciiTheme="minorHAnsi" w:hAnsiTheme="minorHAnsi" w:cs="Arial"/>
                <w:color w:val="000000" w:themeColor="text1"/>
                <w:sz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E54489" w:rsidRPr="00E54489" w14:paraId="082FBD38" w14:textId="77777777" w:rsidTr="00E54489">
        <w:trPr>
          <w:trHeight w:val="879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91E4A" w14:textId="77777777" w:rsidR="00A52782" w:rsidRPr="00E54489" w:rsidRDefault="00A52782" w:rsidP="00AF5901">
            <w:pPr>
              <w:jc w:val="center"/>
              <w:rPr>
                <w:rFonts w:asciiTheme="minorHAnsi" w:hAnsiTheme="minorHAnsi" w:cs="Arial"/>
                <w:color w:val="000000" w:themeColor="text1"/>
                <w:sz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E54489">
              <w:rPr>
                <w:rFonts w:asciiTheme="minorHAnsi" w:hAnsiTheme="minorHAnsi" w:cs="Arial"/>
                <w:color w:val="000000" w:themeColor="text1"/>
                <w:sz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Sídlo</w:t>
            </w:r>
          </w:p>
          <w:p w14:paraId="567BD0BA" w14:textId="77777777" w:rsidR="00A52782" w:rsidRPr="00E54489" w:rsidRDefault="00A52782" w:rsidP="00AF5901">
            <w:pPr>
              <w:jc w:val="center"/>
              <w:rPr>
                <w:rFonts w:asciiTheme="minorHAnsi" w:hAnsiTheme="minorHAnsi" w:cs="Arial"/>
                <w:color w:val="000000" w:themeColor="text1"/>
                <w:sz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E54489">
              <w:rPr>
                <w:rFonts w:asciiTheme="minorHAnsi" w:hAnsiTheme="minorHAnsi" w:cs="Arial"/>
                <w:color w:val="000000" w:themeColor="text1"/>
                <w:sz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(celá adresa včetně PSČ)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E4FD" w14:textId="77777777" w:rsidR="00A52782" w:rsidRPr="00E54489" w:rsidRDefault="00A52782" w:rsidP="00AF5901">
            <w:pPr>
              <w:rPr>
                <w:rFonts w:asciiTheme="minorHAnsi" w:hAnsiTheme="minorHAnsi" w:cs="Arial"/>
                <w:color w:val="000000" w:themeColor="text1"/>
                <w:sz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E54489" w:rsidRPr="00E54489" w14:paraId="3F6216F2" w14:textId="77777777" w:rsidTr="00E54489">
        <w:trPr>
          <w:trHeight w:val="879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AB1C3" w14:textId="77777777" w:rsidR="00A52782" w:rsidRPr="00E54489" w:rsidRDefault="00A52782" w:rsidP="00AF5901">
            <w:pPr>
              <w:jc w:val="center"/>
              <w:rPr>
                <w:rFonts w:asciiTheme="minorHAnsi" w:hAnsiTheme="minorHAnsi" w:cs="Arial"/>
                <w:color w:val="000000" w:themeColor="text1"/>
                <w:sz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E54489">
              <w:rPr>
                <w:rFonts w:asciiTheme="minorHAnsi" w:hAnsiTheme="minorHAnsi" w:cs="Arial"/>
                <w:color w:val="000000" w:themeColor="text1"/>
                <w:sz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Právní forma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43F5" w14:textId="77777777" w:rsidR="00A52782" w:rsidRPr="00E54489" w:rsidRDefault="00A52782" w:rsidP="00AF5901">
            <w:pPr>
              <w:rPr>
                <w:rFonts w:asciiTheme="minorHAnsi" w:hAnsiTheme="minorHAnsi" w:cs="Arial"/>
                <w:color w:val="000000" w:themeColor="text1"/>
                <w:sz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31F5D7BC" w14:textId="781945FE" w:rsidR="00A52782" w:rsidRPr="00E54489" w:rsidRDefault="00A52782" w:rsidP="00AF5901">
            <w:pPr>
              <w:rPr>
                <w:rFonts w:asciiTheme="minorHAnsi" w:hAnsiTheme="minorHAnsi" w:cs="Arial"/>
                <w:color w:val="000000" w:themeColor="text1"/>
                <w:sz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E54489" w:rsidRPr="00E54489" w14:paraId="53340716" w14:textId="77777777" w:rsidTr="00E54489">
        <w:trPr>
          <w:cantSplit/>
          <w:trHeight w:val="879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71EFA" w14:textId="77777777" w:rsidR="00A52782" w:rsidRPr="00E54489" w:rsidRDefault="00A52782" w:rsidP="00AF5901">
            <w:pPr>
              <w:jc w:val="center"/>
              <w:rPr>
                <w:rFonts w:asciiTheme="minorHAnsi" w:hAnsiTheme="minorHAnsi" w:cs="Arial"/>
                <w:color w:val="000000" w:themeColor="text1"/>
                <w:sz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E54489">
              <w:rPr>
                <w:rFonts w:asciiTheme="minorHAnsi" w:hAnsiTheme="minorHAnsi" w:cs="Arial"/>
                <w:color w:val="000000" w:themeColor="text1"/>
                <w:sz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Identifikační číslo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2739" w14:textId="77777777" w:rsidR="00A52782" w:rsidRPr="00E54489" w:rsidRDefault="00A52782" w:rsidP="00AF5901">
            <w:pPr>
              <w:rPr>
                <w:rFonts w:asciiTheme="minorHAnsi" w:hAnsiTheme="minorHAnsi" w:cs="Arial"/>
                <w:color w:val="000000" w:themeColor="text1"/>
                <w:sz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70499DB4" w14:textId="6575ED30" w:rsidR="00A52782" w:rsidRPr="00E54489" w:rsidRDefault="00A52782" w:rsidP="00AF5901">
            <w:pPr>
              <w:rPr>
                <w:rFonts w:asciiTheme="minorHAnsi" w:hAnsiTheme="minorHAnsi" w:cs="Arial"/>
                <w:color w:val="000000" w:themeColor="text1"/>
                <w:sz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E54489" w:rsidRPr="00E54489" w14:paraId="6AD45F22" w14:textId="77777777" w:rsidTr="00E54489">
        <w:trPr>
          <w:cantSplit/>
          <w:trHeight w:val="879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0CB36" w14:textId="77777777" w:rsidR="00A52782" w:rsidRPr="00E54489" w:rsidRDefault="00A52782" w:rsidP="00AF5901">
            <w:pPr>
              <w:jc w:val="center"/>
              <w:rPr>
                <w:rFonts w:asciiTheme="minorHAnsi" w:hAnsiTheme="minorHAnsi" w:cs="Arial"/>
                <w:color w:val="000000" w:themeColor="text1"/>
                <w:sz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E54489">
              <w:rPr>
                <w:rFonts w:asciiTheme="minorHAnsi" w:hAnsiTheme="minorHAnsi" w:cs="Arial"/>
                <w:color w:val="000000" w:themeColor="text1"/>
                <w:sz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Daňové identifikační číslo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7F87" w14:textId="77777777" w:rsidR="00A52782" w:rsidRPr="00E54489" w:rsidRDefault="00A52782" w:rsidP="00AF5901">
            <w:pPr>
              <w:rPr>
                <w:rFonts w:asciiTheme="minorHAnsi" w:hAnsiTheme="minorHAnsi" w:cs="Arial"/>
                <w:color w:val="000000" w:themeColor="text1"/>
                <w:sz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0FA93EA1" w14:textId="6DE78212" w:rsidR="00A52782" w:rsidRPr="00E54489" w:rsidRDefault="00A52782" w:rsidP="00AF5901">
            <w:pPr>
              <w:rPr>
                <w:rFonts w:asciiTheme="minorHAnsi" w:hAnsiTheme="minorHAnsi" w:cs="Arial"/>
                <w:color w:val="000000" w:themeColor="text1"/>
                <w:sz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E54489" w:rsidRPr="00E54489" w14:paraId="61E77892" w14:textId="77777777" w:rsidTr="00E54489">
        <w:trPr>
          <w:cantSplit/>
          <w:trHeight w:val="879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2817A" w14:textId="77777777" w:rsidR="00A52782" w:rsidRPr="00E54489" w:rsidRDefault="00A52782" w:rsidP="00AF5901">
            <w:pPr>
              <w:jc w:val="center"/>
              <w:rPr>
                <w:rFonts w:asciiTheme="minorHAnsi" w:hAnsiTheme="minorHAnsi" w:cs="Arial"/>
                <w:color w:val="000000" w:themeColor="text1"/>
                <w:sz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E54489">
              <w:rPr>
                <w:rFonts w:asciiTheme="minorHAnsi" w:hAnsiTheme="minorHAnsi" w:cs="Arial"/>
                <w:color w:val="000000" w:themeColor="text1"/>
                <w:sz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Telefon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1557" w14:textId="77777777" w:rsidR="00A52782" w:rsidRPr="00E54489" w:rsidRDefault="00A52782" w:rsidP="00AF5901">
            <w:pPr>
              <w:rPr>
                <w:rFonts w:asciiTheme="minorHAnsi" w:hAnsiTheme="minorHAnsi" w:cs="Arial"/>
                <w:color w:val="000000" w:themeColor="text1"/>
                <w:sz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70C5735C" w14:textId="2B1208C7" w:rsidR="00A52782" w:rsidRPr="00E54489" w:rsidRDefault="00A52782" w:rsidP="00AF5901">
            <w:pPr>
              <w:rPr>
                <w:rFonts w:asciiTheme="minorHAnsi" w:hAnsiTheme="minorHAnsi" w:cs="Arial"/>
                <w:color w:val="000000" w:themeColor="text1"/>
                <w:sz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E54489" w:rsidRPr="00E54489" w14:paraId="547C545B" w14:textId="77777777" w:rsidTr="00E54489">
        <w:trPr>
          <w:cantSplit/>
          <w:trHeight w:val="879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96577" w14:textId="77777777" w:rsidR="00A52782" w:rsidRPr="00E54489" w:rsidRDefault="00A52782" w:rsidP="00AF5901">
            <w:pPr>
              <w:jc w:val="center"/>
              <w:rPr>
                <w:rFonts w:asciiTheme="minorHAnsi" w:hAnsiTheme="minorHAnsi" w:cs="Arial"/>
                <w:color w:val="000000" w:themeColor="text1"/>
                <w:sz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E54489">
              <w:rPr>
                <w:rFonts w:asciiTheme="minorHAnsi" w:hAnsiTheme="minorHAnsi" w:cs="Arial"/>
                <w:color w:val="000000" w:themeColor="text1"/>
                <w:sz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Email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3356" w14:textId="77777777" w:rsidR="00A52782" w:rsidRPr="00E54489" w:rsidRDefault="00A52782" w:rsidP="00AF5901">
            <w:pPr>
              <w:rPr>
                <w:rFonts w:asciiTheme="minorHAnsi" w:hAnsiTheme="minorHAnsi" w:cs="Arial"/>
                <w:color w:val="000000" w:themeColor="text1"/>
                <w:sz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166C516C" w14:textId="3DCAE077" w:rsidR="00A52782" w:rsidRPr="00E54489" w:rsidRDefault="00A52782" w:rsidP="00AF5901">
            <w:pPr>
              <w:rPr>
                <w:rFonts w:asciiTheme="minorHAnsi" w:hAnsiTheme="minorHAnsi" w:cs="Arial"/>
                <w:color w:val="000000" w:themeColor="text1"/>
                <w:sz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E54489" w:rsidRPr="00E54489" w14:paraId="1A97C52A" w14:textId="77777777" w:rsidTr="00E54489">
        <w:trPr>
          <w:cantSplit/>
          <w:trHeight w:val="879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D02C5" w14:textId="77777777" w:rsidR="00A52782" w:rsidRPr="00E54489" w:rsidRDefault="00A52782" w:rsidP="00AF5901">
            <w:pPr>
              <w:jc w:val="center"/>
              <w:rPr>
                <w:rFonts w:asciiTheme="minorHAnsi" w:hAnsiTheme="minorHAnsi" w:cs="Arial"/>
                <w:color w:val="000000" w:themeColor="text1"/>
                <w:sz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E54489">
              <w:rPr>
                <w:rFonts w:asciiTheme="minorHAnsi" w:hAnsiTheme="minorHAnsi" w:cs="Arial"/>
                <w:color w:val="000000" w:themeColor="text1"/>
                <w:sz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Kontaktní osoba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25FF" w14:textId="77777777" w:rsidR="00A52782" w:rsidRPr="00E54489" w:rsidRDefault="00A52782" w:rsidP="00AF5901">
            <w:pPr>
              <w:rPr>
                <w:rFonts w:asciiTheme="minorHAnsi" w:hAnsiTheme="minorHAnsi" w:cs="Arial"/>
                <w:color w:val="000000" w:themeColor="text1"/>
                <w:sz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225E66BA" w14:textId="6D4CFE76" w:rsidR="00A52782" w:rsidRPr="00E54489" w:rsidRDefault="00A52782" w:rsidP="00AF5901">
            <w:pPr>
              <w:rPr>
                <w:rFonts w:asciiTheme="minorHAnsi" w:hAnsiTheme="minorHAnsi" w:cs="Arial"/>
                <w:color w:val="000000" w:themeColor="text1"/>
                <w:sz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</w:tbl>
    <w:p w14:paraId="4B739CB2" w14:textId="77777777" w:rsidR="00A52782" w:rsidRPr="00E54489" w:rsidRDefault="00A52782" w:rsidP="00A52782">
      <w:pPr>
        <w:rPr>
          <w:rFonts w:asciiTheme="minorHAnsi" w:hAnsiTheme="minorHAnsi" w:cs="Arial"/>
          <w:color w:val="000000" w:themeColor="text1"/>
          <w:sz w:val="24"/>
          <w:u w:val="sing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E54489">
        <w:rPr>
          <w:rFonts w:asciiTheme="minorHAnsi" w:hAnsiTheme="minorHAnsi" w:cs="Arial"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</w:p>
    <w:p w14:paraId="2D4F3A99" w14:textId="77777777" w:rsidR="00A52782" w:rsidRPr="00E54489" w:rsidRDefault="00A52782" w:rsidP="00A52782">
      <w:pPr>
        <w:rPr>
          <w:rFonts w:asciiTheme="minorHAnsi" w:hAnsiTheme="minorHAnsi" w:cs="Arial"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20"/>
        <w:gridCol w:w="6520"/>
      </w:tblGrid>
      <w:tr w:rsidR="00E54489" w:rsidRPr="00E54489" w14:paraId="6FC94CDD" w14:textId="77777777" w:rsidTr="00E54489">
        <w:trPr>
          <w:cantSplit/>
          <w:trHeight w:val="1245"/>
        </w:trPr>
        <w:tc>
          <w:tcPr>
            <w:tcW w:w="3120" w:type="dxa"/>
            <w:vAlign w:val="center"/>
          </w:tcPr>
          <w:p w14:paraId="5387C291" w14:textId="77777777" w:rsidR="00A52782" w:rsidRPr="00E54489" w:rsidRDefault="00A52782" w:rsidP="00AF5901">
            <w:pPr>
              <w:rPr>
                <w:rFonts w:asciiTheme="minorHAnsi" w:hAnsiTheme="minorHAnsi" w:cs="Arial"/>
                <w:color w:val="000000" w:themeColor="text1"/>
                <w:sz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E54489">
              <w:rPr>
                <w:rFonts w:asciiTheme="minorHAnsi" w:hAnsiTheme="minorHAnsi" w:cs="Arial"/>
                <w:color w:val="000000" w:themeColor="text1"/>
                <w:sz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Celková nabídková cena </w:t>
            </w:r>
            <w:r w:rsidRPr="00E54489">
              <w:rPr>
                <w:rFonts w:asciiTheme="minorHAnsi" w:hAnsiTheme="minorHAnsi" w:cs="Arial"/>
                <w:color w:val="000000" w:themeColor="text1"/>
                <w:sz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br/>
              <w:t xml:space="preserve">v Kč bez DPH </w:t>
            </w:r>
          </w:p>
          <w:p w14:paraId="1A401D5A" w14:textId="77777777" w:rsidR="00A52782" w:rsidRPr="00E54489" w:rsidRDefault="00A52782" w:rsidP="00AF5901">
            <w:pPr>
              <w:rPr>
                <w:rFonts w:asciiTheme="minorHAnsi" w:hAnsiTheme="minorHAnsi" w:cs="Arial"/>
                <w:color w:val="000000" w:themeColor="text1"/>
                <w:sz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E54489">
              <w:rPr>
                <w:rFonts w:asciiTheme="minorHAnsi" w:hAnsiTheme="minorHAnsi" w:cs="Arial"/>
                <w:color w:val="000000" w:themeColor="text1"/>
                <w:sz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(zaokrouhlit na celé koruny)</w:t>
            </w:r>
          </w:p>
        </w:tc>
        <w:tc>
          <w:tcPr>
            <w:tcW w:w="6520" w:type="dxa"/>
            <w:vAlign w:val="center"/>
          </w:tcPr>
          <w:p w14:paraId="28B2D605" w14:textId="7926A403" w:rsidR="00A52782" w:rsidRPr="00E54489" w:rsidRDefault="00A52782" w:rsidP="00AF5901">
            <w:pPr>
              <w:jc w:val="center"/>
              <w:rPr>
                <w:rFonts w:asciiTheme="minorHAnsi" w:hAnsiTheme="minorHAnsi" w:cs="Arial"/>
                <w:color w:val="000000" w:themeColor="text1"/>
                <w:sz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E54489" w:rsidRPr="00E54489" w14:paraId="1627D46D" w14:textId="77777777" w:rsidTr="00E54489">
        <w:trPr>
          <w:cantSplit/>
          <w:trHeight w:val="1245"/>
        </w:trPr>
        <w:tc>
          <w:tcPr>
            <w:tcW w:w="3120" w:type="dxa"/>
            <w:vAlign w:val="center"/>
          </w:tcPr>
          <w:p w14:paraId="1896AC54" w14:textId="77777777" w:rsidR="00A52782" w:rsidRPr="00E54489" w:rsidRDefault="00A52782" w:rsidP="00AF5901">
            <w:pPr>
              <w:rPr>
                <w:rFonts w:asciiTheme="minorHAnsi" w:hAnsiTheme="minorHAnsi" w:cs="Arial"/>
                <w:color w:val="000000" w:themeColor="text1"/>
                <w:sz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E54489">
              <w:rPr>
                <w:rFonts w:asciiTheme="minorHAnsi" w:hAnsiTheme="minorHAnsi" w:cs="Arial"/>
                <w:color w:val="000000" w:themeColor="text1"/>
                <w:sz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Celkový instalovaný příkon navržených svítidel (kW)</w:t>
            </w:r>
          </w:p>
        </w:tc>
        <w:tc>
          <w:tcPr>
            <w:tcW w:w="6520" w:type="dxa"/>
            <w:vAlign w:val="center"/>
          </w:tcPr>
          <w:p w14:paraId="675DD7AC" w14:textId="5A6EF229" w:rsidR="00A52782" w:rsidRPr="00E54489" w:rsidRDefault="00A52782" w:rsidP="00AF5901">
            <w:pPr>
              <w:jc w:val="center"/>
              <w:rPr>
                <w:rFonts w:asciiTheme="minorHAnsi" w:hAnsiTheme="minorHAnsi" w:cs="Arial"/>
                <w:color w:val="000000" w:themeColor="text1"/>
                <w:sz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</w:tbl>
    <w:p w14:paraId="110D2581" w14:textId="77777777" w:rsidR="00A52782" w:rsidRPr="00E35353" w:rsidRDefault="00A52782" w:rsidP="00A52782">
      <w:pPr>
        <w:rPr>
          <w:rFonts w:asciiTheme="minorHAnsi" w:hAnsiTheme="minorHAnsi" w:cs="Arial"/>
          <w:sz w:val="24"/>
        </w:rPr>
      </w:pP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="00A52782" w:rsidRPr="00E35353" w14:paraId="7728676A" w14:textId="77777777" w:rsidTr="00E54489">
        <w:trPr>
          <w:trHeight w:val="879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4796A" w14:textId="77777777" w:rsidR="00A52782" w:rsidRDefault="00A52782" w:rsidP="00AF5901">
            <w:pPr>
              <w:pStyle w:val="Odstavecseseznamem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562EA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Dodavatele prohlašuje, že se jej netýkají sankce vůči Rusku a </w:t>
            </w:r>
            <w:r w:rsidRPr="00F562EA">
              <w:rPr>
                <w:rFonts w:asciiTheme="minorHAnsi" w:hAnsiTheme="minorHAnsi" w:cstheme="minorHAnsi"/>
                <w:sz w:val="24"/>
                <w:szCs w:val="24"/>
              </w:rPr>
              <w:t>Bělorusku, které jsou založeny na opatřeních Evropské unie ve formě nařízení Evropského parlamentu a Rady a prováděcích rozhodnutí k nim, především dodavatel bere na vědomí nařízení Rady EU č. 2022/576, kterým se mění předchozí nařízení o omezujících opatřeních přijatých vzhledem k činnostem Ruska destabilizujícím situaci na Ukrajině, podle kterého se zakazuje zadat nebo dále plnit veřejné zakázky</w:t>
            </w:r>
          </w:p>
          <w:p w14:paraId="6992B025" w14:textId="77777777" w:rsidR="00A52782" w:rsidRPr="00F562EA" w:rsidRDefault="00A52782" w:rsidP="00AF5901">
            <w:pPr>
              <w:pStyle w:val="Odstavecseseznamem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3B7C7713" w14:textId="77777777" w:rsidR="00A52782" w:rsidRPr="009B30B7" w:rsidRDefault="00A52782" w:rsidP="00AF5901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30B7">
              <w:rPr>
                <w:rFonts w:asciiTheme="minorHAnsi" w:hAnsiTheme="minorHAnsi" w:cstheme="minorHAnsi"/>
                <w:sz w:val="24"/>
                <w:szCs w:val="24"/>
              </w:rPr>
              <w:t>a)               ruským státním příslušníkům, fyzickým či právnickým osobám, subjektům či orgánům se sídlem v Rusku,</w:t>
            </w:r>
          </w:p>
          <w:p w14:paraId="30F0E281" w14:textId="77777777" w:rsidR="00A52782" w:rsidRPr="009B30B7" w:rsidRDefault="00A52782" w:rsidP="00AF5901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30B7">
              <w:rPr>
                <w:rFonts w:asciiTheme="minorHAnsi" w:hAnsiTheme="minorHAnsi" w:cstheme="minorHAnsi"/>
                <w:sz w:val="24"/>
                <w:szCs w:val="24"/>
              </w:rPr>
              <w:t>b)               právnickým osobám, subjektům nebo orgánům, které jsou z více než 50 % přímo či nepřímo vlastněny některým ze subjektů uvedených v písmeni a), nebo</w:t>
            </w:r>
          </w:p>
          <w:p w14:paraId="242E3719" w14:textId="77777777" w:rsidR="00A52782" w:rsidRPr="009B30B7" w:rsidRDefault="00A52782" w:rsidP="00AF5901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30B7">
              <w:rPr>
                <w:rFonts w:asciiTheme="minorHAnsi" w:hAnsiTheme="minorHAnsi" w:cstheme="minorHAnsi"/>
                <w:sz w:val="24"/>
                <w:szCs w:val="24"/>
              </w:rPr>
              <w:t>c)               dodavatelům jednajícím jménem nebo na pokyn některého ze subjektů uvedených v písmeni a) nebo b).</w:t>
            </w:r>
          </w:p>
          <w:p w14:paraId="1C047175" w14:textId="77777777" w:rsidR="00A52782" w:rsidRPr="009B30B7" w:rsidRDefault="00A52782" w:rsidP="00AF5901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30B7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</w:p>
          <w:p w14:paraId="718151E5" w14:textId="77777777" w:rsidR="00A52782" w:rsidRDefault="00A52782" w:rsidP="00AF590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B30B7">
              <w:rPr>
                <w:rFonts w:asciiTheme="minorHAnsi" w:hAnsiTheme="minorHAnsi" w:cstheme="minorHAnsi"/>
                <w:sz w:val="24"/>
                <w:szCs w:val="24"/>
              </w:rPr>
              <w:t>Nařízení se vztahuje i na vymezené poddodavatele (nad 10 % hodnoty zakázky).</w:t>
            </w:r>
          </w:p>
          <w:p w14:paraId="092FA778" w14:textId="77777777" w:rsidR="00A52782" w:rsidRDefault="00A52782" w:rsidP="00AF5901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4386204" w14:textId="77777777" w:rsidR="00A52782" w:rsidRPr="00F562EA" w:rsidRDefault="00A52782" w:rsidP="00AF5901">
            <w:pPr>
              <w:pStyle w:val="Odstavecseseznamem"/>
              <w:numPr>
                <w:ilvl w:val="0"/>
                <w:numId w:val="1"/>
              </w:num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562EA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>Dodavatel prohlašuje, že zadávacího řízení se neúčastní obchodní společnost, ve které veřejný funkcionář uvedený v § 2 odst. 1 písm. c) zákona č. 159/2006 Sb., o střetu zájmů, ve znění pozdějších předpisů, nebo jím ovládaná osoba vlastní podíl představující alespoň 25 % účasti společníka v obchodní společnosti, a to ani jako poddodavatel, prostřednictvím kterého dodavatel prokazuje kvalifikaci.</w:t>
            </w:r>
          </w:p>
          <w:p w14:paraId="0214E882" w14:textId="77777777" w:rsidR="00A52782" w:rsidRPr="00E35353" w:rsidRDefault="00A52782" w:rsidP="00AF5901">
            <w:pPr>
              <w:rPr>
                <w:rFonts w:asciiTheme="minorHAnsi" w:hAnsiTheme="minorHAnsi" w:cs="Arial"/>
                <w:sz w:val="24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</w:tr>
    </w:tbl>
    <w:p w14:paraId="64144372" w14:textId="77777777" w:rsidR="00A52782" w:rsidRDefault="00A52782" w:rsidP="00A52782">
      <w:pPr>
        <w:rPr>
          <w:rFonts w:asciiTheme="minorHAnsi" w:hAnsiTheme="minorHAnsi" w:cs="Arial"/>
          <w:sz w:val="24"/>
        </w:rPr>
      </w:pPr>
    </w:p>
    <w:p w14:paraId="786C5995" w14:textId="77777777" w:rsidR="00A52782" w:rsidRDefault="00A52782" w:rsidP="00A52782">
      <w:pPr>
        <w:rPr>
          <w:rFonts w:asciiTheme="minorHAnsi" w:hAnsiTheme="minorHAnsi" w:cs="Arial"/>
          <w:sz w:val="24"/>
        </w:rPr>
      </w:pPr>
    </w:p>
    <w:p w14:paraId="6FB59BEB" w14:textId="448EFFF9" w:rsidR="00A52782" w:rsidRPr="00E35353" w:rsidRDefault="00A52782" w:rsidP="00A52782">
      <w:pPr>
        <w:rPr>
          <w:rFonts w:asciiTheme="minorHAnsi" w:hAnsiTheme="minorHAnsi" w:cs="Arial"/>
          <w:sz w:val="24"/>
        </w:rPr>
      </w:pPr>
    </w:p>
    <w:p w14:paraId="252B6AB4" w14:textId="679E23AF" w:rsidR="00A52782" w:rsidRDefault="00A52782" w:rsidP="00A52782">
      <w:pPr>
        <w:rPr>
          <w:rFonts w:asciiTheme="minorHAnsi" w:hAnsiTheme="minorHAnsi" w:cs="Arial"/>
          <w:sz w:val="24"/>
        </w:rPr>
      </w:pPr>
      <w:r w:rsidRPr="00E35353">
        <w:rPr>
          <w:rFonts w:asciiTheme="minorHAnsi" w:hAnsiTheme="minorHAnsi" w:cs="Arial"/>
          <w:sz w:val="24"/>
        </w:rPr>
        <w:t>V</w:t>
      </w:r>
      <w:r>
        <w:rPr>
          <w:rFonts w:asciiTheme="minorHAnsi" w:hAnsiTheme="minorHAnsi" w:cs="Arial"/>
          <w:sz w:val="24"/>
        </w:rPr>
        <w:t xml:space="preserve"> </w:t>
      </w:r>
      <w:r w:rsidR="000A5235">
        <w:rPr>
          <w:rFonts w:asciiTheme="minorHAnsi" w:hAnsiTheme="minorHAnsi" w:cs="Arial"/>
          <w:sz w:val="24"/>
        </w:rPr>
        <w:t>………………</w:t>
      </w:r>
      <w:r w:rsidRPr="00E35353">
        <w:rPr>
          <w:rFonts w:asciiTheme="minorHAnsi" w:hAnsiTheme="minorHAnsi" w:cs="Arial"/>
          <w:sz w:val="24"/>
        </w:rPr>
        <w:t xml:space="preserve">, dne </w:t>
      </w:r>
      <w:r w:rsidR="00367806" w:rsidRPr="000A5235">
        <w:rPr>
          <w:rFonts w:asciiTheme="minorHAnsi" w:hAnsiTheme="minorHAnsi" w:cs="Arial"/>
          <w:sz w:val="24"/>
          <w:highlight w:val="yellow"/>
        </w:rPr>
        <w:t>DD</w:t>
      </w:r>
      <w:r w:rsidRPr="000A5235">
        <w:rPr>
          <w:rFonts w:asciiTheme="minorHAnsi" w:hAnsiTheme="minorHAnsi" w:cs="Arial"/>
          <w:sz w:val="24"/>
          <w:highlight w:val="yellow"/>
        </w:rPr>
        <w:t>.</w:t>
      </w:r>
      <w:r w:rsidR="00367806" w:rsidRPr="000A5235">
        <w:rPr>
          <w:rFonts w:asciiTheme="minorHAnsi" w:hAnsiTheme="minorHAnsi" w:cs="Arial"/>
          <w:sz w:val="24"/>
          <w:highlight w:val="yellow"/>
        </w:rPr>
        <w:t>MM</w:t>
      </w:r>
      <w:r w:rsidRPr="000A5235">
        <w:rPr>
          <w:rFonts w:asciiTheme="minorHAnsi" w:hAnsiTheme="minorHAnsi" w:cs="Arial"/>
          <w:sz w:val="24"/>
          <w:highlight w:val="yellow"/>
        </w:rPr>
        <w:t>.</w:t>
      </w:r>
      <w:r w:rsidR="00367806" w:rsidRPr="000A5235">
        <w:rPr>
          <w:rFonts w:asciiTheme="minorHAnsi" w:hAnsiTheme="minorHAnsi" w:cs="Arial"/>
          <w:sz w:val="24"/>
          <w:highlight w:val="yellow"/>
        </w:rPr>
        <w:t>RRRR</w:t>
      </w:r>
    </w:p>
    <w:p w14:paraId="0DA93743" w14:textId="77777777" w:rsidR="00A52782" w:rsidRPr="00E35353" w:rsidRDefault="00A52782" w:rsidP="00A52782">
      <w:pPr>
        <w:rPr>
          <w:rFonts w:asciiTheme="minorHAnsi" w:hAnsiTheme="minorHAnsi" w:cs="Arial"/>
          <w:sz w:val="24"/>
        </w:rPr>
      </w:pPr>
      <w:r>
        <w:rPr>
          <w:rFonts w:asciiTheme="minorHAnsi" w:hAnsiTheme="minorHAnsi" w:cs="Arial"/>
          <w:noProof/>
          <w:sz w:val="24"/>
        </w:rPr>
        <w:drawing>
          <wp:anchor distT="0" distB="0" distL="114300" distR="114300" simplePos="0" relativeHeight="251659264" behindDoc="1" locked="0" layoutInCell="1" allowOverlap="1" wp14:anchorId="663D013F" wp14:editId="4D65BD28">
            <wp:simplePos x="0" y="0"/>
            <wp:positionH relativeFrom="column">
              <wp:posOffset>3962400</wp:posOffset>
            </wp:positionH>
            <wp:positionV relativeFrom="paragraph">
              <wp:posOffset>7793990</wp:posOffset>
            </wp:positionV>
            <wp:extent cx="2609850" cy="1571625"/>
            <wp:effectExtent l="0" t="0" r="0" b="9525"/>
            <wp:wrapNone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FB9BDD6" w14:textId="77777777" w:rsidR="00A52782" w:rsidRDefault="00A52782" w:rsidP="00A52782">
      <w:pPr>
        <w:rPr>
          <w:rFonts w:asciiTheme="minorHAnsi" w:hAnsiTheme="minorHAnsi" w:cs="Arial"/>
          <w:sz w:val="24"/>
        </w:rPr>
      </w:pPr>
    </w:p>
    <w:p w14:paraId="03B492F0" w14:textId="77777777" w:rsidR="00A52782" w:rsidRDefault="00A52782" w:rsidP="00A52782">
      <w:pPr>
        <w:rPr>
          <w:rFonts w:asciiTheme="minorHAnsi" w:hAnsiTheme="minorHAnsi" w:cs="Arial"/>
          <w:sz w:val="24"/>
        </w:rPr>
      </w:pPr>
    </w:p>
    <w:p w14:paraId="4175ACA5" w14:textId="77777777" w:rsidR="00A52782" w:rsidRDefault="00A52782" w:rsidP="00A52782">
      <w:pPr>
        <w:rPr>
          <w:rFonts w:asciiTheme="minorHAnsi" w:hAnsiTheme="minorHAnsi" w:cs="Arial"/>
          <w:sz w:val="24"/>
        </w:rPr>
      </w:pPr>
    </w:p>
    <w:p w14:paraId="5A6D1D44" w14:textId="77777777" w:rsidR="00A52782" w:rsidRPr="00E35353" w:rsidRDefault="00A52782" w:rsidP="00A52782">
      <w:pPr>
        <w:rPr>
          <w:rFonts w:asciiTheme="minorHAnsi" w:hAnsiTheme="minorHAnsi" w:cs="Arial"/>
          <w:sz w:val="24"/>
        </w:rPr>
      </w:pPr>
    </w:p>
    <w:p w14:paraId="2708A60D" w14:textId="77777777" w:rsidR="00A52782" w:rsidRPr="00E35353" w:rsidRDefault="00A52782" w:rsidP="00A52782">
      <w:pPr>
        <w:rPr>
          <w:rFonts w:asciiTheme="minorHAnsi" w:hAnsiTheme="minorHAnsi" w:cs="Arial"/>
          <w:sz w:val="24"/>
        </w:rPr>
      </w:pPr>
    </w:p>
    <w:p w14:paraId="11D70D3A" w14:textId="7803CA4E" w:rsidR="00A52782" w:rsidRPr="00E35353" w:rsidRDefault="00A52782" w:rsidP="00A52782">
      <w:pPr>
        <w:rPr>
          <w:rFonts w:asciiTheme="minorHAnsi" w:hAnsiTheme="minorHAnsi" w:cs="Arial"/>
          <w:sz w:val="24"/>
        </w:rPr>
      </w:pPr>
      <w:r w:rsidRPr="00E35353">
        <w:rPr>
          <w:rFonts w:asciiTheme="minorHAnsi" w:hAnsiTheme="minorHAnsi" w:cs="Arial"/>
          <w:sz w:val="24"/>
        </w:rPr>
        <w:tab/>
      </w:r>
      <w:r w:rsidRPr="00E35353">
        <w:rPr>
          <w:rFonts w:asciiTheme="minorHAnsi" w:hAnsiTheme="minorHAnsi" w:cs="Arial"/>
          <w:sz w:val="24"/>
        </w:rPr>
        <w:tab/>
      </w:r>
      <w:r w:rsidRPr="00E35353">
        <w:rPr>
          <w:rFonts w:asciiTheme="minorHAnsi" w:hAnsiTheme="minorHAnsi" w:cs="Arial"/>
          <w:sz w:val="24"/>
        </w:rPr>
        <w:tab/>
      </w:r>
      <w:r w:rsidRPr="00E35353">
        <w:rPr>
          <w:rFonts w:asciiTheme="minorHAnsi" w:hAnsiTheme="minorHAnsi" w:cs="Arial"/>
          <w:sz w:val="24"/>
        </w:rPr>
        <w:tab/>
      </w:r>
      <w:r w:rsidRPr="00E35353">
        <w:rPr>
          <w:rFonts w:asciiTheme="minorHAnsi" w:hAnsiTheme="minorHAnsi" w:cs="Arial"/>
          <w:sz w:val="24"/>
        </w:rPr>
        <w:tab/>
      </w:r>
      <w:r w:rsidRPr="00E35353">
        <w:rPr>
          <w:rFonts w:asciiTheme="minorHAnsi" w:hAnsiTheme="minorHAnsi" w:cs="Arial"/>
          <w:sz w:val="24"/>
        </w:rPr>
        <w:tab/>
        <w:t>………………………………</w:t>
      </w:r>
      <w:r w:rsidR="000A5235">
        <w:rPr>
          <w:rFonts w:asciiTheme="minorHAnsi" w:hAnsiTheme="minorHAnsi" w:cs="Arial"/>
          <w:sz w:val="24"/>
        </w:rPr>
        <w:t>…………………………………..</w:t>
      </w:r>
    </w:p>
    <w:p w14:paraId="02232F02" w14:textId="0110DA03" w:rsidR="00A52782" w:rsidRDefault="00A52782" w:rsidP="00A52782">
      <w:pPr>
        <w:rPr>
          <w:rFonts w:asciiTheme="minorHAnsi" w:hAnsiTheme="minorHAnsi" w:cs="Arial"/>
          <w:sz w:val="24"/>
        </w:rPr>
      </w:pPr>
      <w:r w:rsidRPr="00E35353">
        <w:rPr>
          <w:rFonts w:asciiTheme="minorHAnsi" w:hAnsiTheme="minorHAnsi" w:cs="Arial"/>
          <w:sz w:val="24"/>
        </w:rPr>
        <w:tab/>
      </w:r>
      <w:r w:rsidRPr="00E35353">
        <w:rPr>
          <w:rFonts w:asciiTheme="minorHAnsi" w:hAnsiTheme="minorHAnsi" w:cs="Arial"/>
          <w:sz w:val="24"/>
        </w:rPr>
        <w:tab/>
      </w:r>
      <w:r w:rsidRPr="00E35353">
        <w:rPr>
          <w:rFonts w:asciiTheme="minorHAnsi" w:hAnsiTheme="minorHAnsi" w:cs="Arial"/>
          <w:sz w:val="24"/>
        </w:rPr>
        <w:tab/>
      </w:r>
      <w:r w:rsidRPr="00E35353">
        <w:rPr>
          <w:rFonts w:asciiTheme="minorHAnsi" w:hAnsiTheme="minorHAnsi" w:cs="Arial"/>
          <w:sz w:val="24"/>
        </w:rPr>
        <w:tab/>
      </w:r>
      <w:r w:rsidRPr="00E35353">
        <w:rPr>
          <w:rFonts w:asciiTheme="minorHAnsi" w:hAnsiTheme="minorHAnsi" w:cs="Arial"/>
          <w:sz w:val="24"/>
        </w:rPr>
        <w:tab/>
      </w:r>
      <w:r w:rsidRPr="00E35353">
        <w:rPr>
          <w:rFonts w:asciiTheme="minorHAnsi" w:hAnsiTheme="minorHAnsi" w:cs="Arial"/>
          <w:sz w:val="24"/>
        </w:rPr>
        <w:tab/>
        <w:t xml:space="preserve">Razítko a podpis </w:t>
      </w:r>
      <w:r w:rsidR="000A5235">
        <w:rPr>
          <w:rFonts w:asciiTheme="minorHAnsi" w:hAnsiTheme="minorHAnsi" w:cs="Arial"/>
          <w:sz w:val="24"/>
        </w:rPr>
        <w:t xml:space="preserve">oprávněné osoby </w:t>
      </w:r>
      <w:r>
        <w:rPr>
          <w:rFonts w:asciiTheme="minorHAnsi" w:hAnsiTheme="minorHAnsi" w:cs="Arial"/>
          <w:sz w:val="24"/>
        </w:rPr>
        <w:t>účastníka</w:t>
      </w:r>
    </w:p>
    <w:p w14:paraId="1ACF1767" w14:textId="77777777" w:rsidR="00A52782" w:rsidRDefault="00A52782" w:rsidP="00A52782">
      <w:pPr>
        <w:rPr>
          <w:rFonts w:asciiTheme="minorHAnsi" w:hAnsiTheme="minorHAnsi" w:cs="Arial"/>
          <w:sz w:val="24"/>
        </w:rPr>
      </w:pPr>
    </w:p>
    <w:p w14:paraId="15C17C53" w14:textId="77777777" w:rsidR="00A52782" w:rsidRPr="00F327AA" w:rsidRDefault="00A52782" w:rsidP="00A52782">
      <w:pPr>
        <w:rPr>
          <w:rFonts w:asciiTheme="minorHAnsi" w:hAnsiTheme="minorHAnsi" w:cs="Arial"/>
          <w:sz w:val="24"/>
        </w:rPr>
      </w:pPr>
    </w:p>
    <w:p w14:paraId="4794AD57" w14:textId="77777777" w:rsidR="00155F16" w:rsidRDefault="00155F16"/>
    <w:sectPr w:rsidR="00155F16" w:rsidSect="000A5235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258" w:right="1134" w:bottom="709" w:left="1418" w:header="708" w:footer="851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039274" w14:textId="77777777" w:rsidR="00A81369" w:rsidRDefault="00A81369">
      <w:r>
        <w:separator/>
      </w:r>
    </w:p>
  </w:endnote>
  <w:endnote w:type="continuationSeparator" w:id="0">
    <w:p w14:paraId="64813D95" w14:textId="77777777" w:rsidR="00A81369" w:rsidRDefault="00A813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67741" w14:textId="77777777" w:rsidR="00E40DFE" w:rsidRDefault="00000000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1FE9DCA5" w14:textId="77777777" w:rsidR="00E40DFE" w:rsidRDefault="00E40DF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EAF15" w14:textId="77777777" w:rsidR="00E40DFE" w:rsidRDefault="00E40DFE">
    <w:pPr>
      <w:pStyle w:val="Zpat"/>
      <w:framePr w:wrap="around" w:vAnchor="text" w:hAnchor="margin" w:xAlign="center" w:y="1"/>
      <w:rPr>
        <w:rStyle w:val="slostrnky"/>
      </w:rPr>
    </w:pPr>
  </w:p>
  <w:p w14:paraId="484F9371" w14:textId="4BDA0344" w:rsidR="00E40DFE" w:rsidRDefault="000A5235" w:rsidP="000A5235">
    <w:pPr>
      <w:pStyle w:val="Zpat"/>
      <w:tabs>
        <w:tab w:val="clear" w:pos="4536"/>
        <w:tab w:val="clear" w:pos="9072"/>
      </w:tabs>
      <w:ind w:left="8496"/>
      <w:rPr>
        <w:rFonts w:ascii="Arial" w:hAnsi="Arial"/>
        <w:noProof/>
        <w:snapToGrid w:val="0"/>
      </w:rPr>
    </w:pPr>
    <w:r>
      <w:rPr>
        <w:rFonts w:ascii="Arial" w:hAnsi="Arial"/>
        <w:noProof/>
        <w:snapToGrid w:val="0"/>
      </w:rPr>
      <w:t>2 / 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F97F9" w14:textId="77777777" w:rsidR="00E40DFE" w:rsidRPr="00E35353" w:rsidRDefault="00000000" w:rsidP="00E35353">
    <w:pPr>
      <w:pStyle w:val="Zpat"/>
      <w:jc w:val="right"/>
      <w:rPr>
        <w:rFonts w:asciiTheme="minorHAnsi" w:hAnsiTheme="minorHAnsi"/>
      </w:rPr>
    </w:pPr>
    <w:r w:rsidRPr="00E35353">
      <w:rPr>
        <w:rFonts w:asciiTheme="minorHAnsi" w:hAnsiTheme="minorHAnsi"/>
        <w:bCs/>
      </w:rPr>
      <w:fldChar w:fldCharType="begin"/>
    </w:r>
    <w:r w:rsidRPr="00E35353">
      <w:rPr>
        <w:rFonts w:asciiTheme="minorHAnsi" w:hAnsiTheme="minorHAnsi"/>
        <w:bCs/>
      </w:rPr>
      <w:instrText>PAGE  \* Arabic  \* MERGEFORMAT</w:instrText>
    </w:r>
    <w:r w:rsidRPr="00E35353">
      <w:rPr>
        <w:rFonts w:asciiTheme="minorHAnsi" w:hAnsiTheme="minorHAnsi"/>
        <w:bCs/>
      </w:rPr>
      <w:fldChar w:fldCharType="separate"/>
    </w:r>
    <w:r>
      <w:rPr>
        <w:rFonts w:asciiTheme="minorHAnsi" w:hAnsiTheme="minorHAnsi"/>
        <w:bCs/>
        <w:noProof/>
      </w:rPr>
      <w:t>1</w:t>
    </w:r>
    <w:r w:rsidRPr="00E35353">
      <w:rPr>
        <w:rFonts w:asciiTheme="minorHAnsi" w:hAnsiTheme="minorHAnsi"/>
        <w:bCs/>
      </w:rPr>
      <w:fldChar w:fldCharType="end"/>
    </w:r>
    <w:r w:rsidRPr="00E35353">
      <w:rPr>
        <w:rFonts w:asciiTheme="minorHAnsi" w:hAnsiTheme="minorHAnsi"/>
      </w:rPr>
      <w:t xml:space="preserve"> / </w:t>
    </w:r>
    <w:r w:rsidRPr="00E35353">
      <w:rPr>
        <w:rFonts w:asciiTheme="minorHAnsi" w:hAnsiTheme="minorHAnsi"/>
        <w:bCs/>
      </w:rPr>
      <w:fldChar w:fldCharType="begin"/>
    </w:r>
    <w:r w:rsidRPr="00E35353">
      <w:rPr>
        <w:rFonts w:asciiTheme="minorHAnsi" w:hAnsiTheme="minorHAnsi"/>
        <w:bCs/>
      </w:rPr>
      <w:instrText>NUMPAGES  \* Arabic  \* MERGEFORMAT</w:instrText>
    </w:r>
    <w:r w:rsidRPr="00E35353">
      <w:rPr>
        <w:rFonts w:asciiTheme="minorHAnsi" w:hAnsiTheme="minorHAnsi"/>
        <w:bCs/>
      </w:rPr>
      <w:fldChar w:fldCharType="separate"/>
    </w:r>
    <w:r>
      <w:rPr>
        <w:rFonts w:asciiTheme="minorHAnsi" w:hAnsiTheme="minorHAnsi"/>
        <w:bCs/>
        <w:noProof/>
      </w:rPr>
      <w:t>2</w:t>
    </w:r>
    <w:r w:rsidRPr="00E35353">
      <w:rPr>
        <w:rFonts w:asciiTheme="minorHAnsi" w:hAnsiTheme="minorHAnsi"/>
        <w:bCs/>
      </w:rPr>
      <w:fldChar w:fldCharType="end"/>
    </w:r>
  </w:p>
  <w:p w14:paraId="1A760167" w14:textId="77777777" w:rsidR="00E40DFE" w:rsidRDefault="00E40DFE" w:rsidP="00E35353">
    <w:pPr>
      <w:pStyle w:val="Zp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22F34D" w14:textId="77777777" w:rsidR="00A81369" w:rsidRDefault="00A81369">
      <w:r>
        <w:separator/>
      </w:r>
    </w:p>
  </w:footnote>
  <w:footnote w:type="continuationSeparator" w:id="0">
    <w:p w14:paraId="05BA28F0" w14:textId="77777777" w:rsidR="00A81369" w:rsidRDefault="00A813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C85AD" w14:textId="4ED45CF0" w:rsidR="00E40DFE" w:rsidRDefault="00000000" w:rsidP="00E35353">
    <w:pPr>
      <w:pStyle w:val="Zhlav"/>
      <w:jc w:val="right"/>
      <w:rPr>
        <w:rFonts w:asciiTheme="minorHAnsi" w:hAnsiTheme="minorHAnsi"/>
      </w:rPr>
    </w:pPr>
    <w:r w:rsidRPr="00E35353">
      <w:rPr>
        <w:rFonts w:asciiTheme="minorHAnsi" w:hAnsiTheme="minorHAnsi"/>
      </w:rPr>
      <w:t>Příloha č. 1</w:t>
    </w:r>
    <w:r w:rsidR="00E54489">
      <w:rPr>
        <w:rFonts w:asciiTheme="minorHAnsi" w:hAnsiTheme="minorHAnsi"/>
      </w:rPr>
      <w:t xml:space="preserve"> Krycí list</w:t>
    </w:r>
  </w:p>
  <w:p w14:paraId="6DF0EA94" w14:textId="77777777" w:rsidR="00E40DFE" w:rsidRDefault="00000000" w:rsidP="00294F30">
    <w:pPr>
      <w:pStyle w:val="Zhlav"/>
    </w:pPr>
    <w:r>
      <w:rPr>
        <w:noProof/>
      </w:rPr>
      <w:drawing>
        <wp:inline distT="0" distB="0" distL="0" distR="0" wp14:anchorId="47CE4F3B" wp14:editId="50C26B8A">
          <wp:extent cx="3081600" cy="921600"/>
          <wp:effectExtent l="0" t="0" r="0" b="0"/>
          <wp:docPr id="4" name="Obrázek 4" descr="C:\Users\stuchlova.TACHOV-MESTO\Documents\VO 3. etapa\Podklady k VZ - Technické podklady a metodiky programu\loga programu\PNG\CS Financováno Evropskou unií_PO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stuchlova.TACHOV-MESTO\Documents\VO 3. etapa\Podklady k VZ - Technické podklady a metodiky programu\loga programu\PNG\CS Financováno Evropskou unií_POS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81600" cy="921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</w:t>
    </w:r>
    <w:r>
      <w:rPr>
        <w:noProof/>
      </w:rPr>
      <w:drawing>
        <wp:inline distT="0" distB="0" distL="0" distR="0" wp14:anchorId="4DA4768E" wp14:editId="3965153B">
          <wp:extent cx="1918800" cy="802800"/>
          <wp:effectExtent l="0" t="0" r="5715" b="0"/>
          <wp:docPr id="1" name="Obrázek 1" descr="C:\Users\stuchlova.TACHOV-MESTO\Pictures\NPO (1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tuchlova.TACHOV-MESTO\Pictures\NPO (1)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18800" cy="80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E641A77" w14:textId="77777777" w:rsidR="00E40DFE" w:rsidRPr="00E35353" w:rsidRDefault="00E40DFE" w:rsidP="00E35353">
    <w:pPr>
      <w:pStyle w:val="Zhlav"/>
      <w:jc w:val="right"/>
      <w:rPr>
        <w:rFonts w:asciiTheme="minorHAnsi" w:hAnsi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C55E0"/>
    <w:multiLevelType w:val="hybridMultilevel"/>
    <w:tmpl w:val="F0DCC84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83362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782"/>
    <w:rsid w:val="00092BAC"/>
    <w:rsid w:val="000A5235"/>
    <w:rsid w:val="00155F16"/>
    <w:rsid w:val="002D05F9"/>
    <w:rsid w:val="0034734A"/>
    <w:rsid w:val="00367806"/>
    <w:rsid w:val="00387A62"/>
    <w:rsid w:val="00474183"/>
    <w:rsid w:val="006860F7"/>
    <w:rsid w:val="009D05AC"/>
    <w:rsid w:val="00A52782"/>
    <w:rsid w:val="00A81369"/>
    <w:rsid w:val="00D142B6"/>
    <w:rsid w:val="00E368CB"/>
    <w:rsid w:val="00E40DFE"/>
    <w:rsid w:val="00E54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70047"/>
  <w15:chartTrackingRefBased/>
  <w15:docId w15:val="{F9EB63A7-7668-416F-A1FE-65CF8234A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527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rsid w:val="00A52782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52782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slostrnky">
    <w:name w:val="page number"/>
    <w:basedOn w:val="Standardnpsmoodstavce"/>
    <w:rsid w:val="00A52782"/>
  </w:style>
  <w:style w:type="paragraph" w:styleId="Zhlav">
    <w:name w:val="header"/>
    <w:basedOn w:val="Normln"/>
    <w:link w:val="ZhlavChar"/>
    <w:uiPriority w:val="99"/>
    <w:rsid w:val="00A52782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A52782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A527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270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Manager/>
  <Company>RUE s.r.o.</Company>
  <LinksUpToDate>false</LinksUpToDate>
  <CharactersWithSpaces>1860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Karel Benedikt</dc:creator>
  <cp:keywords/>
  <dc:description/>
  <cp:lastModifiedBy>Karel Benedikt</cp:lastModifiedBy>
  <cp:revision>5</cp:revision>
  <dcterms:created xsi:type="dcterms:W3CDTF">2023-08-11T19:30:00Z</dcterms:created>
  <dcterms:modified xsi:type="dcterms:W3CDTF">2023-09-26T19:10:00Z</dcterms:modified>
  <cp:category/>
</cp:coreProperties>
</file>